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97F" w:rsidRPr="00CD54CA" w:rsidRDefault="00DB38E8" w:rsidP="00CD54CA">
      <w:pPr>
        <w:pStyle w:val="a3"/>
        <w:rPr>
          <w:b/>
          <w:color w:val="555555"/>
          <w:sz w:val="28"/>
          <w:szCs w:val="28"/>
        </w:rPr>
      </w:pPr>
      <w:r w:rsidRPr="00CD54CA">
        <w:rPr>
          <w:b/>
          <w:color w:val="555555"/>
          <w:sz w:val="28"/>
          <w:szCs w:val="28"/>
        </w:rPr>
        <w:t>Инсценировка русской народной песни  «</w:t>
      </w:r>
      <w:proofErr w:type="gramStart"/>
      <w:r w:rsidRPr="00CD54CA">
        <w:rPr>
          <w:b/>
          <w:color w:val="555555"/>
          <w:sz w:val="28"/>
          <w:szCs w:val="28"/>
        </w:rPr>
        <w:t>Пошла</w:t>
      </w:r>
      <w:proofErr w:type="gramEnd"/>
      <w:r w:rsidRPr="00CD54CA">
        <w:rPr>
          <w:b/>
          <w:color w:val="555555"/>
          <w:sz w:val="28"/>
          <w:szCs w:val="28"/>
        </w:rPr>
        <w:t xml:space="preserve"> млада за водой… ».</w:t>
      </w:r>
    </w:p>
    <w:p w:rsidR="0057497F" w:rsidRPr="00CD54CA" w:rsidRDefault="0057497F" w:rsidP="00CD54CA">
      <w:pPr>
        <w:spacing w:before="180" w:after="120" w:line="309" w:lineRule="atLeast"/>
        <w:jc w:val="both"/>
        <w:outlineLvl w:val="1"/>
        <w:rPr>
          <w:rFonts w:ascii="Times New Roman" w:eastAsia="Times New Roman" w:hAnsi="Times New Roman" w:cs="Times New Roman"/>
          <w:color w:val="D83300"/>
          <w:sz w:val="28"/>
          <w:szCs w:val="28"/>
          <w:u w:val="single"/>
          <w:lang w:eastAsia="ru-RU"/>
        </w:rPr>
      </w:pPr>
      <w:r w:rsidRPr="00CD54CA">
        <w:rPr>
          <w:rFonts w:ascii="Times New Roman" w:eastAsia="Times New Roman" w:hAnsi="Times New Roman" w:cs="Times New Roman"/>
          <w:color w:val="D83300"/>
          <w:kern w:val="36"/>
          <w:sz w:val="28"/>
          <w:szCs w:val="28"/>
          <w:lang w:eastAsia="ru-RU"/>
        </w:rPr>
        <w:t>Приобщение детей к истокам русской народной культуры</w:t>
      </w:r>
    </w:p>
    <w:p w:rsidR="0057497F" w:rsidRPr="00CD54CA" w:rsidRDefault="0057497F" w:rsidP="00CD54CA">
      <w:pPr>
        <w:spacing w:before="180" w:after="120" w:line="309" w:lineRule="atLeast"/>
        <w:jc w:val="both"/>
        <w:outlineLvl w:val="1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Сегодня мы на многое начинаем смотреть по-иному, многое для себя заново открываем и переоцениваем. Это относится и к прошлому нашего народа. Можно с уверенностью сказать, что большинство людей, к сожалению, поверхностно знакомо с народной культурой. У подрастающего поколения также наблюдается падение интереса и уважения к прошлому России.</w:t>
      </w:r>
    </w:p>
    <w:p w:rsidR="0057497F" w:rsidRPr="00CD54CA" w:rsidRDefault="0057497F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Как жили русские люди? Как работали и отдыхали? Какие они соблюдали обычаи? Как одевались? Какие игры были у детей? Ответить на эти и подобные вопросы – значит восстановить связь времен, вернуть утраченные ценности. </w:t>
      </w:r>
    </w:p>
    <w:p w:rsidR="0057497F" w:rsidRPr="00CD54CA" w:rsidRDefault="0057497F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В нашей повседневной жизни, в семье, в гостях, на улице, малыши окружены в основном современными ритмами, современной музыкой, которая не всегда отличается хорошим вкусом. Поэтому актуальной сегодня является задача привить детям любовь к русской культуре, познакомить с её истоками, обычаями, традициями, обрядами, воспитывать патриотические чувства. </w:t>
      </w:r>
    </w:p>
    <w:p w:rsidR="004C1A91" w:rsidRPr="00CD54CA" w:rsidRDefault="0057497F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Думаю, что народное творчество должно быть широко включено в быт и деятельность детей. Русский народ не должен терять своего авторитета среди других народов. Родная культура как отец и мать, должна стать неотъемлемой частью души ребёнка, началом, порождающим личность. Приобщение детей к народной культуре является средством формирования у них патриотическ</w:t>
      </w:r>
      <w:r w:rsidR="004C1A91"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их чувств и развития духовности</w:t>
      </w:r>
    </w:p>
    <w:p w:rsidR="0057497F" w:rsidRPr="00CD54CA" w:rsidRDefault="004C1A91" w:rsidP="00CD54CA">
      <w:pPr>
        <w:pStyle w:val="a3"/>
        <w:rPr>
          <w:color w:val="555555"/>
          <w:sz w:val="28"/>
          <w:szCs w:val="28"/>
        </w:rPr>
      </w:pPr>
      <w:r w:rsidRPr="00CD54CA">
        <w:rPr>
          <w:noProof/>
          <w:color w:val="555555"/>
          <w:sz w:val="28"/>
          <w:szCs w:val="28"/>
        </w:rPr>
        <w:drawing>
          <wp:inline distT="0" distB="0" distL="0" distR="0">
            <wp:extent cx="4278086" cy="3207624"/>
            <wp:effectExtent l="19050" t="0" r="8164" b="0"/>
            <wp:docPr id="8" name="Рисунок 8" descr="I:\DCIM\100CASIO\CIMG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CASIO\CIMG0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14" cy="321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91" w:rsidRPr="00CD54CA" w:rsidRDefault="004C1A91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lastRenderedPageBreak/>
        <w:t>Цель работы: </w:t>
      </w: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формирование у детей дошкольного возраста «базиса культуры» на основе ознакомления с бытом и жизнью родного народа. Пробуждение чувства любви к своей Родине, воспитание в детях патриотизма через приобщение ко всем видам национальной культуры: фольклор, традиции, обычаи, танец, музыка, народно-прикладное искусство, архитектура, театр.</w:t>
      </w:r>
    </w:p>
    <w:p w:rsidR="004C1A91" w:rsidRPr="00CD54CA" w:rsidRDefault="004C1A91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Для реализации поставленной цели были определены следующие </w:t>
      </w:r>
      <w:r w:rsidRPr="00CD54CA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задачи:</w:t>
      </w:r>
    </w:p>
    <w:p w:rsidR="004C1A91" w:rsidRPr="00CD54CA" w:rsidRDefault="004C1A91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1. Создание предметно развивающей среды.</w:t>
      </w:r>
    </w:p>
    <w:p w:rsidR="004C1A91" w:rsidRPr="00CD54CA" w:rsidRDefault="004C1A91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2. Ознакомление с традициями и обычаями русского народа через проведение народных календарно-обрядовых праздников.</w:t>
      </w:r>
    </w:p>
    <w:p w:rsidR="004C1A91" w:rsidRPr="00CD54CA" w:rsidRDefault="004C1A91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 Знакомство детей с русскими народными инструментами и обучение игре на этих инструментах.</w:t>
      </w:r>
    </w:p>
    <w:p w:rsidR="004627D8" w:rsidRPr="00CD54CA" w:rsidRDefault="004C1A91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4. Привлечение родителей в воспитательно-образовательный процесс.</w:t>
      </w:r>
    </w:p>
    <w:p w:rsidR="004627D8" w:rsidRPr="00CD54CA" w:rsidRDefault="005D46CA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noProof/>
          <w:color w:val="383838"/>
          <w:sz w:val="28"/>
          <w:szCs w:val="28"/>
          <w:lang w:eastAsia="ru-RU"/>
        </w:rPr>
        <w:drawing>
          <wp:inline distT="0" distB="0" distL="0" distR="0">
            <wp:extent cx="4999264" cy="3748350"/>
            <wp:effectExtent l="19050" t="0" r="0" b="0"/>
            <wp:docPr id="6" name="Рисунок 4" descr="I:\DCIM\100CASIO\CIMG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CASIO\CIMG0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37" cy="37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7D8" w:rsidRPr="00CD54CA" w:rsidRDefault="004627D8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4627D8" w:rsidRPr="00CD54CA" w:rsidRDefault="004627D8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  <w:lang w:eastAsia="ru-RU"/>
        </w:rPr>
        <w:t>Ожидаемые результаты:</w:t>
      </w:r>
    </w:p>
    <w:p w:rsidR="004627D8" w:rsidRPr="00CD54CA" w:rsidRDefault="004627D8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1. У детей появится интерес к истории и культуре своей Родины, любви к родному краю.</w:t>
      </w:r>
    </w:p>
    <w:p w:rsidR="004627D8" w:rsidRPr="00CD54CA" w:rsidRDefault="004627D8" w:rsidP="00CC39FF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lastRenderedPageBreak/>
        <w:t xml:space="preserve">2. Дети будут знать, и исполнять русский народный песенный фольклор: песни, прибаутки, </w:t>
      </w:r>
      <w:proofErr w:type="spellStart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попевки</w:t>
      </w:r>
      <w:proofErr w:type="spellEnd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, </w:t>
      </w:r>
      <w:proofErr w:type="spellStart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заклички</w:t>
      </w:r>
      <w:proofErr w:type="spellEnd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, дразнилки, скороговорки, считалки, частушки.</w:t>
      </w:r>
    </w:p>
    <w:p w:rsidR="004627D8" w:rsidRPr="00CD54CA" w:rsidRDefault="004627D8" w:rsidP="00CC39FF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3. У детей разовьётся чувство ритма, память при игре на русских народных инструментах.</w:t>
      </w:r>
    </w:p>
    <w:p w:rsidR="004627D8" w:rsidRPr="00CD54CA" w:rsidRDefault="004627D8" w:rsidP="00CC39FF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4. Дети смогут выразительно передавать образ в русской народной игре, в инсценировке песен.</w:t>
      </w:r>
    </w:p>
    <w:p w:rsidR="004627D8" w:rsidRPr="00CD54CA" w:rsidRDefault="004627D8" w:rsidP="00CC39FF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5. Дети смогут импровизировать в песнях, составлять несложные танцевальные композиции.</w:t>
      </w:r>
    </w:p>
    <w:p w:rsidR="004627D8" w:rsidRPr="00CD54CA" w:rsidRDefault="004627D8" w:rsidP="00CD54CA">
      <w:pPr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</w:p>
    <w:p w:rsidR="0057497F" w:rsidRPr="00CD54CA" w:rsidRDefault="005D46CA" w:rsidP="00CD54CA">
      <w:pPr>
        <w:pStyle w:val="a3"/>
        <w:rPr>
          <w:color w:val="555555"/>
          <w:sz w:val="28"/>
          <w:szCs w:val="28"/>
        </w:rPr>
      </w:pPr>
      <w:r w:rsidRPr="00CD54CA">
        <w:rPr>
          <w:noProof/>
          <w:color w:val="555555"/>
          <w:sz w:val="28"/>
          <w:szCs w:val="28"/>
        </w:rPr>
        <w:drawing>
          <wp:inline distT="0" distB="0" distL="0" distR="0">
            <wp:extent cx="5647712" cy="4234543"/>
            <wp:effectExtent l="19050" t="0" r="0" b="0"/>
            <wp:docPr id="4" name="Рисунок 3" descr="I:\DCIM\100CASIO\CIMG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CASIO\CIMG0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41" cy="423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97F" w:rsidRPr="00CD54CA" w:rsidRDefault="0057497F" w:rsidP="00CD54CA">
      <w:pPr>
        <w:pStyle w:val="a3"/>
        <w:rPr>
          <w:color w:val="555555"/>
          <w:sz w:val="28"/>
          <w:szCs w:val="28"/>
        </w:rPr>
      </w:pPr>
    </w:p>
    <w:p w:rsidR="004627D8" w:rsidRPr="00CD54CA" w:rsidRDefault="004627D8" w:rsidP="007C3350">
      <w:pPr>
        <w:spacing w:before="240" w:after="240" w:line="360" w:lineRule="atLeast"/>
        <w:jc w:val="center"/>
        <w:rPr>
          <w:rFonts w:ascii="Times New Roman" w:eastAsia="Times New Roman" w:hAnsi="Times New Roman" w:cs="Times New Roman"/>
          <w:b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b/>
          <w:i/>
          <w:iCs/>
          <w:color w:val="383838"/>
          <w:sz w:val="28"/>
          <w:szCs w:val="28"/>
          <w:lang w:eastAsia="ru-RU"/>
        </w:rPr>
        <w:t>Литература:</w:t>
      </w:r>
    </w:p>
    <w:p w:rsidR="004627D8" w:rsidRPr="00CD54CA" w:rsidRDefault="004627D8" w:rsidP="00CD54CA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Князева О.Л., </w:t>
      </w:r>
      <w:proofErr w:type="spellStart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Маханева</w:t>
      </w:r>
      <w:proofErr w:type="spellEnd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 М.Д. Приобщение детей к истокам русской народной культуры: Программа. Учебно-методическое пособие. 2 -е </w:t>
      </w:r>
      <w:proofErr w:type="spellStart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изд</w:t>
      </w:r>
      <w:proofErr w:type="spellEnd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.</w:t>
      </w:r>
      <w:proofErr w:type="gramStart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,</w:t>
      </w:r>
      <w:proofErr w:type="spellStart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п</w:t>
      </w:r>
      <w:proofErr w:type="gramEnd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ерераб</w:t>
      </w:r>
      <w:proofErr w:type="spellEnd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 xml:space="preserve">. и доп. СПб.: </w:t>
      </w:r>
      <w:proofErr w:type="spellStart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Дество</w:t>
      </w:r>
      <w:proofErr w:type="spellEnd"/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-Пресс, 1999.</w:t>
      </w:r>
    </w:p>
    <w:p w:rsidR="00221265" w:rsidRDefault="004627D8" w:rsidP="00CD54CA">
      <w:pPr>
        <w:spacing w:after="86" w:line="360" w:lineRule="atLeast"/>
        <w:jc w:val="both"/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</w:pPr>
      <w:r w:rsidRPr="00CD54CA">
        <w:rPr>
          <w:rFonts w:ascii="Times New Roman" w:eastAsia="Times New Roman" w:hAnsi="Times New Roman" w:cs="Times New Roman"/>
          <w:color w:val="383838"/>
          <w:sz w:val="28"/>
          <w:szCs w:val="28"/>
          <w:lang w:eastAsia="ru-RU"/>
        </w:rPr>
        <w:t>Мельникова Л.И., Зимина А.Н. Детский музыкальный фольклор в ДОУ. М.:</w:t>
      </w:r>
    </w:p>
    <w:bookmarkStart w:id="0" w:name="_GoBack"/>
    <w:bookmarkEnd w:id="0"/>
    <w:p w:rsidR="00AD7C82" w:rsidRPr="00CD54CA" w:rsidRDefault="000A7239" w:rsidP="00CD54CA">
      <w:pPr>
        <w:spacing w:after="86"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D7C82">
        <w:rPr>
          <w:rFonts w:ascii="Times New Roman" w:hAnsi="Times New Roman" w:cs="Times New Roman"/>
          <w:sz w:val="28"/>
          <w:szCs w:val="28"/>
        </w:rPr>
        <w:object w:dxaOrig="8770" w:dyaOrig="14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38.75pt;height:740.25pt" o:ole="">
            <v:imagedata r:id="rId9" o:title=""/>
          </v:shape>
          <o:OLEObject Type="Embed" ProgID="Word.Document.12" ShapeID="_x0000_i1035" DrawAspect="Content" ObjectID="_1579189129" r:id="rId10">
            <o:FieldCodes>\s</o:FieldCodes>
          </o:OLEObject>
        </w:object>
      </w:r>
    </w:p>
    <w:sectPr w:rsidR="00AD7C82" w:rsidRPr="00CD54CA" w:rsidSect="005D46CA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F7323D"/>
    <w:multiLevelType w:val="multilevel"/>
    <w:tmpl w:val="12CEE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B38E8"/>
    <w:rsid w:val="000A7239"/>
    <w:rsid w:val="00221265"/>
    <w:rsid w:val="004627D8"/>
    <w:rsid w:val="004C1A91"/>
    <w:rsid w:val="0057497F"/>
    <w:rsid w:val="005D46CA"/>
    <w:rsid w:val="006F5E3B"/>
    <w:rsid w:val="007C3350"/>
    <w:rsid w:val="00AD7C82"/>
    <w:rsid w:val="00BB3A83"/>
    <w:rsid w:val="00CC39FF"/>
    <w:rsid w:val="00CD54CA"/>
    <w:rsid w:val="00DB38E8"/>
    <w:rsid w:val="00DD43CB"/>
    <w:rsid w:val="00FF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38E8"/>
    <w:pPr>
      <w:spacing w:before="257" w:after="257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1A9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C1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1A9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4627D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1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71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91898">
                          <w:marLeft w:val="171"/>
                          <w:marRight w:val="17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70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83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3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6370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8058">
                  <w:marLeft w:val="0"/>
                  <w:marRight w:val="0"/>
                  <w:marTop w:val="0"/>
                  <w:marBottom w:val="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3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509253">
                          <w:marLeft w:val="4114"/>
                          <w:marRight w:val="4114"/>
                          <w:marTop w:val="17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6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304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4297">
                  <w:marLeft w:val="0"/>
                  <w:marRight w:val="0"/>
                  <w:marTop w:val="0"/>
                  <w:marBottom w:val="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7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368608">
                          <w:marLeft w:val="4114"/>
                          <w:marRight w:val="4114"/>
                          <w:marTop w:val="17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8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4757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2663">
                  <w:marLeft w:val="0"/>
                  <w:marRight w:val="0"/>
                  <w:marTop w:val="0"/>
                  <w:marBottom w:val="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538215">
                          <w:marLeft w:val="4114"/>
                          <w:marRight w:val="4114"/>
                          <w:marTop w:val="17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0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348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02604">
                  <w:marLeft w:val="0"/>
                  <w:marRight w:val="0"/>
                  <w:marTop w:val="0"/>
                  <w:marBottom w:val="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1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21736">
                          <w:marLeft w:val="4114"/>
                          <w:marRight w:val="4114"/>
                          <w:marTop w:val="17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Word1.docx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9</cp:revision>
  <dcterms:created xsi:type="dcterms:W3CDTF">2014-03-11T13:30:00Z</dcterms:created>
  <dcterms:modified xsi:type="dcterms:W3CDTF">2018-02-03T11:52:00Z</dcterms:modified>
</cp:coreProperties>
</file>